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B66" w:rsidRPr="00A33B66" w:rsidRDefault="00E40A05" w:rsidP="00A33B66">
      <w:pPr>
        <w:spacing w:after="0" w:line="240" w:lineRule="auto"/>
        <w:jc w:val="center"/>
        <w:rPr>
          <w:rFonts w:eastAsia="Calibri"/>
          <w:b/>
          <w:bCs/>
          <w:smallCaps/>
          <w:spacing w:val="5"/>
          <w:sz w:val="28"/>
          <w:szCs w:val="28"/>
        </w:rPr>
      </w:pPr>
      <w:r>
        <w:rPr>
          <w:rStyle w:val="BookTitle"/>
          <w:sz w:val="28"/>
          <w:szCs w:val="28"/>
        </w:rPr>
        <w:t xml:space="preserve">                                                                                                                                                                                                                                                                                                                                                                                                                                                                                </w:t>
      </w:r>
      <w:r w:rsidR="00A33B66" w:rsidRPr="00A33B66">
        <w:rPr>
          <w:rFonts w:eastAsia="Calibri"/>
          <w:b/>
          <w:bCs/>
          <w:smallCaps/>
          <w:spacing w:val="5"/>
          <w:sz w:val="28"/>
          <w:szCs w:val="28"/>
        </w:rPr>
        <w:t>Grant County Eco Watershed Planning Group</w:t>
      </w:r>
    </w:p>
    <w:p w:rsidR="00A33B66" w:rsidRPr="00A33B66" w:rsidRDefault="00A33B66" w:rsidP="00A33B66">
      <w:pPr>
        <w:spacing w:after="0" w:line="240" w:lineRule="auto"/>
        <w:jc w:val="center"/>
        <w:rPr>
          <w:rFonts w:eastAsia="Calibri"/>
          <w:b/>
          <w:bCs/>
          <w:smallCaps/>
          <w:spacing w:val="5"/>
          <w:sz w:val="28"/>
          <w:szCs w:val="28"/>
        </w:rPr>
      </w:pPr>
      <w:r w:rsidRPr="00A33B66">
        <w:rPr>
          <w:rFonts w:eastAsia="Calibri"/>
          <w:b/>
          <w:bCs/>
          <w:smallCaps/>
          <w:spacing w:val="5"/>
          <w:sz w:val="28"/>
          <w:szCs w:val="28"/>
        </w:rPr>
        <w:t>Ma</w:t>
      </w:r>
      <w:r>
        <w:rPr>
          <w:rFonts w:eastAsia="Calibri"/>
          <w:b/>
          <w:bCs/>
          <w:smallCaps/>
          <w:spacing w:val="5"/>
          <w:sz w:val="28"/>
          <w:szCs w:val="28"/>
        </w:rPr>
        <w:t>y 19</w:t>
      </w:r>
      <w:r w:rsidRPr="00A33B66">
        <w:rPr>
          <w:rFonts w:eastAsia="Calibri"/>
          <w:b/>
          <w:bCs/>
          <w:smallCaps/>
          <w:spacing w:val="5"/>
          <w:sz w:val="28"/>
          <w:szCs w:val="28"/>
        </w:rPr>
        <w:t>, 2015 Meeting</w:t>
      </w:r>
    </w:p>
    <w:p w:rsidR="00A33B66" w:rsidRPr="00A33B66" w:rsidRDefault="00A33B66" w:rsidP="00A33B66">
      <w:pPr>
        <w:spacing w:after="0" w:line="240" w:lineRule="auto"/>
        <w:jc w:val="center"/>
        <w:rPr>
          <w:rFonts w:eastAsia="Calibri"/>
          <w:b/>
          <w:bCs/>
          <w:smallCaps/>
          <w:spacing w:val="5"/>
          <w:sz w:val="28"/>
          <w:szCs w:val="28"/>
        </w:rPr>
      </w:pPr>
    </w:p>
    <w:p w:rsidR="001A28FA" w:rsidRPr="00555B2B" w:rsidRDefault="00A33B66" w:rsidP="001A28FA">
      <w:pPr>
        <w:spacing w:after="0" w:line="240" w:lineRule="auto"/>
        <w:jc w:val="center"/>
        <w:rPr>
          <w:rStyle w:val="BookTitle"/>
          <w:sz w:val="28"/>
          <w:szCs w:val="28"/>
        </w:rPr>
      </w:pPr>
      <w:r w:rsidRPr="00A33B66">
        <w:rPr>
          <w:rFonts w:eastAsia="Calibri"/>
          <w:b/>
          <w:bCs/>
          <w:smallCaps/>
          <w:spacing w:val="5"/>
          <w:sz w:val="28"/>
          <w:szCs w:val="28"/>
        </w:rPr>
        <w:t xml:space="preserve">summary minutes by Vicky Estrada                                                                                                                                                                                                                                                                                                                                                                                                                                                                                       </w:t>
      </w:r>
    </w:p>
    <w:p w:rsidR="001A28FA" w:rsidRPr="00555B2B" w:rsidRDefault="001A28FA" w:rsidP="001A28FA">
      <w:pPr>
        <w:spacing w:after="0" w:line="240" w:lineRule="auto"/>
        <w:jc w:val="center"/>
        <w:rPr>
          <w:rStyle w:val="BookTitle"/>
          <w:sz w:val="28"/>
          <w:szCs w:val="28"/>
          <w:u w:val="single"/>
        </w:rPr>
      </w:pPr>
      <w:r w:rsidRPr="00555B2B">
        <w:rPr>
          <w:rStyle w:val="BookTitle"/>
          <w:sz w:val="28"/>
          <w:szCs w:val="28"/>
          <w:u w:val="single"/>
        </w:rPr>
        <w:tab/>
      </w:r>
      <w:r w:rsidRPr="00555B2B">
        <w:rPr>
          <w:rStyle w:val="BookTitle"/>
          <w:sz w:val="28"/>
          <w:szCs w:val="28"/>
          <w:u w:val="single"/>
        </w:rPr>
        <w:tab/>
      </w:r>
      <w:r w:rsidRPr="00555B2B">
        <w:rPr>
          <w:rStyle w:val="BookTitle"/>
          <w:sz w:val="28"/>
          <w:szCs w:val="28"/>
          <w:u w:val="single"/>
        </w:rPr>
        <w:tab/>
      </w:r>
      <w:r w:rsidRPr="00555B2B">
        <w:rPr>
          <w:rStyle w:val="BookTitle"/>
          <w:sz w:val="28"/>
          <w:szCs w:val="28"/>
          <w:u w:val="single"/>
        </w:rPr>
        <w:tab/>
      </w:r>
      <w:r w:rsidRPr="00555B2B">
        <w:rPr>
          <w:rStyle w:val="BookTitle"/>
          <w:sz w:val="28"/>
          <w:szCs w:val="28"/>
          <w:u w:val="single"/>
        </w:rPr>
        <w:tab/>
      </w:r>
      <w:r w:rsidRPr="00555B2B">
        <w:rPr>
          <w:rStyle w:val="BookTitle"/>
          <w:sz w:val="28"/>
          <w:szCs w:val="28"/>
          <w:u w:val="single"/>
        </w:rPr>
        <w:tab/>
      </w:r>
      <w:r w:rsidRPr="00555B2B">
        <w:rPr>
          <w:rStyle w:val="BookTitle"/>
          <w:sz w:val="28"/>
          <w:szCs w:val="28"/>
          <w:u w:val="single"/>
        </w:rPr>
        <w:tab/>
      </w:r>
      <w:r w:rsidRPr="00555B2B">
        <w:rPr>
          <w:rStyle w:val="BookTitle"/>
          <w:sz w:val="28"/>
          <w:szCs w:val="28"/>
          <w:u w:val="single"/>
        </w:rPr>
        <w:tab/>
      </w:r>
      <w:r w:rsidRPr="00555B2B">
        <w:rPr>
          <w:rStyle w:val="BookTitle"/>
          <w:sz w:val="28"/>
          <w:szCs w:val="28"/>
          <w:u w:val="single"/>
        </w:rPr>
        <w:tab/>
      </w:r>
      <w:r w:rsidRPr="00555B2B">
        <w:rPr>
          <w:rStyle w:val="BookTitle"/>
          <w:sz w:val="28"/>
          <w:szCs w:val="28"/>
          <w:u w:val="single"/>
        </w:rPr>
        <w:tab/>
      </w:r>
      <w:r w:rsidRPr="00555B2B">
        <w:rPr>
          <w:rStyle w:val="BookTitle"/>
          <w:sz w:val="28"/>
          <w:szCs w:val="28"/>
          <w:u w:val="single"/>
        </w:rPr>
        <w:tab/>
      </w:r>
      <w:r w:rsidRPr="00555B2B">
        <w:rPr>
          <w:rStyle w:val="BookTitle"/>
          <w:sz w:val="28"/>
          <w:szCs w:val="28"/>
          <w:u w:val="single"/>
        </w:rPr>
        <w:tab/>
      </w:r>
      <w:r w:rsidRPr="00555B2B">
        <w:rPr>
          <w:rStyle w:val="BookTitle"/>
          <w:sz w:val="28"/>
          <w:szCs w:val="28"/>
          <w:u w:val="single"/>
        </w:rPr>
        <w:tab/>
      </w:r>
    </w:p>
    <w:p w:rsidR="001A28FA" w:rsidRPr="00555B2B" w:rsidRDefault="001A28FA" w:rsidP="001A28FA">
      <w:pPr>
        <w:spacing w:after="0" w:line="240" w:lineRule="auto"/>
        <w:jc w:val="center"/>
        <w:rPr>
          <w:rStyle w:val="BookTitle"/>
          <w:sz w:val="28"/>
          <w:szCs w:val="28"/>
          <w:u w:val="single"/>
        </w:rPr>
      </w:pPr>
    </w:p>
    <w:p w:rsidR="001A28FA" w:rsidRDefault="00A33B66" w:rsidP="00A33B66">
      <w:pPr>
        <w:rPr>
          <w:b/>
        </w:rPr>
      </w:pPr>
      <w:proofErr w:type="spellStart"/>
      <w:r>
        <w:rPr>
          <w:b/>
        </w:rPr>
        <w:t>Pinos</w:t>
      </w:r>
      <w:proofErr w:type="spellEnd"/>
      <w:r>
        <w:rPr>
          <w:b/>
        </w:rPr>
        <w:t xml:space="preserve"> Altos/Silver City Focus Area –Potential Partnerships</w:t>
      </w:r>
    </w:p>
    <w:p w:rsidR="00A33B66" w:rsidRPr="00A33B66" w:rsidRDefault="00A33B66" w:rsidP="00A33B66">
      <w:r>
        <w:t xml:space="preserve">Various individuals within the planning group and beyond the planning group, that have interest in the vegetation treatments within this focus area, were invited to this meeting to share the activities they have on-going as well as identify other potential partners they would like to collaborate with to further advance their activities and interests.  </w:t>
      </w:r>
    </w:p>
    <w:p w:rsidR="00A33B66" w:rsidRDefault="00A33B66" w:rsidP="00A33B66">
      <w:pPr>
        <w:pStyle w:val="ListParagraph"/>
        <w:spacing w:after="0" w:line="240" w:lineRule="auto"/>
        <w:ind w:left="0"/>
        <w:rPr>
          <w:rFonts w:eastAsia="Calibri"/>
          <w:szCs w:val="24"/>
        </w:rPr>
      </w:pPr>
      <w:r>
        <w:rPr>
          <w:rFonts w:eastAsia="Calibri"/>
          <w:szCs w:val="24"/>
        </w:rPr>
        <w:t xml:space="preserve">Gabe Ramos </w:t>
      </w:r>
      <w:r w:rsidR="004862C8">
        <w:rPr>
          <w:rFonts w:eastAsia="Calibri"/>
          <w:szCs w:val="24"/>
        </w:rPr>
        <w:t xml:space="preserve">outlined work that Grant County is developing </w:t>
      </w:r>
      <w:r>
        <w:rPr>
          <w:rFonts w:eastAsia="Calibri"/>
          <w:szCs w:val="24"/>
        </w:rPr>
        <w:t xml:space="preserve">with </w:t>
      </w:r>
      <w:r w:rsidR="004862C8">
        <w:rPr>
          <w:rFonts w:eastAsia="Calibri"/>
          <w:szCs w:val="24"/>
        </w:rPr>
        <w:t>Western New Mexico University (</w:t>
      </w:r>
      <w:r>
        <w:rPr>
          <w:rFonts w:eastAsia="Calibri"/>
          <w:szCs w:val="24"/>
        </w:rPr>
        <w:t>WNMU</w:t>
      </w:r>
      <w:r w:rsidR="004862C8">
        <w:rPr>
          <w:rFonts w:eastAsia="Calibri"/>
          <w:szCs w:val="24"/>
        </w:rPr>
        <w:t>)</w:t>
      </w:r>
      <w:r>
        <w:rPr>
          <w:rFonts w:eastAsia="Calibri"/>
          <w:szCs w:val="24"/>
        </w:rPr>
        <w:t xml:space="preserve"> on education and training</w:t>
      </w:r>
      <w:r w:rsidR="004862C8">
        <w:rPr>
          <w:rFonts w:eastAsia="Calibri"/>
          <w:szCs w:val="24"/>
        </w:rPr>
        <w:t xml:space="preserve">. The university and county are working to involve students in evaluating </w:t>
      </w:r>
      <w:proofErr w:type="spellStart"/>
      <w:r w:rsidR="004862C8">
        <w:rPr>
          <w:rFonts w:eastAsia="Calibri"/>
          <w:szCs w:val="24"/>
        </w:rPr>
        <w:t>wui</w:t>
      </w:r>
      <w:proofErr w:type="spellEnd"/>
      <w:r w:rsidR="004862C8">
        <w:rPr>
          <w:rFonts w:eastAsia="Calibri"/>
          <w:szCs w:val="24"/>
        </w:rPr>
        <w:t xml:space="preserve"> areas in community to help local residents know what thinning activities need to occur to reduce fire risk to dwellings. Additionally, the </w:t>
      </w:r>
      <w:r>
        <w:rPr>
          <w:rFonts w:eastAsia="Calibri"/>
          <w:szCs w:val="24"/>
        </w:rPr>
        <w:t xml:space="preserve">County, </w:t>
      </w:r>
      <w:r w:rsidR="004862C8">
        <w:rPr>
          <w:rFonts w:eastAsia="Calibri"/>
          <w:szCs w:val="24"/>
        </w:rPr>
        <w:t xml:space="preserve">WNMU and the City are working on developing a </w:t>
      </w:r>
      <w:r>
        <w:rPr>
          <w:rFonts w:eastAsia="Calibri"/>
          <w:szCs w:val="24"/>
        </w:rPr>
        <w:t xml:space="preserve">curriculum </w:t>
      </w:r>
      <w:r w:rsidR="00AD6D45">
        <w:rPr>
          <w:rFonts w:eastAsia="Calibri"/>
          <w:szCs w:val="24"/>
        </w:rPr>
        <w:t xml:space="preserve">on fire training to provide a means for local fire fighters to transition to professional </w:t>
      </w:r>
      <w:proofErr w:type="spellStart"/>
      <w:r w:rsidR="00AD6D45">
        <w:rPr>
          <w:rFonts w:eastAsia="Calibri"/>
          <w:szCs w:val="24"/>
        </w:rPr>
        <w:t>fire fighting</w:t>
      </w:r>
      <w:proofErr w:type="spellEnd"/>
      <w:r w:rsidR="00AD6D45">
        <w:rPr>
          <w:rFonts w:eastAsia="Calibri"/>
          <w:szCs w:val="24"/>
        </w:rPr>
        <w:t xml:space="preserve"> careers with the various natural resource agencies. </w:t>
      </w:r>
    </w:p>
    <w:p w:rsidR="00A33B66" w:rsidRPr="00766025" w:rsidRDefault="00A33B66" w:rsidP="00A33B66">
      <w:pPr>
        <w:pStyle w:val="ListParagraph"/>
        <w:rPr>
          <w:rFonts w:eastAsia="Calibri"/>
          <w:szCs w:val="24"/>
        </w:rPr>
      </w:pPr>
    </w:p>
    <w:p w:rsidR="00A33B66" w:rsidRDefault="00A33B66" w:rsidP="00A33B66">
      <w:pPr>
        <w:pStyle w:val="ListParagraph"/>
        <w:spacing w:after="0" w:line="240" w:lineRule="auto"/>
        <w:ind w:left="0"/>
        <w:rPr>
          <w:rFonts w:eastAsia="Calibri"/>
          <w:szCs w:val="24"/>
        </w:rPr>
      </w:pPr>
      <w:r>
        <w:rPr>
          <w:rFonts w:eastAsia="Calibri"/>
          <w:szCs w:val="24"/>
        </w:rPr>
        <w:t>Jeremiah Garcia spoke about the natural gases that can fuel a fire and how we should have emergency preparedness.  He would also like to know once the Water Plan is put together how often the plan will be updated.</w:t>
      </w:r>
    </w:p>
    <w:p w:rsidR="00A33B66" w:rsidRPr="001C7A7F" w:rsidRDefault="00A33B66" w:rsidP="00A33B66">
      <w:pPr>
        <w:pStyle w:val="ListParagraph"/>
        <w:ind w:left="0"/>
        <w:rPr>
          <w:rFonts w:eastAsia="Calibri"/>
          <w:szCs w:val="24"/>
        </w:rPr>
      </w:pPr>
    </w:p>
    <w:p w:rsidR="00A33B66" w:rsidRDefault="00A33B66" w:rsidP="00A33B66">
      <w:pPr>
        <w:pStyle w:val="ListParagraph"/>
        <w:spacing w:after="0" w:line="240" w:lineRule="auto"/>
        <w:ind w:left="0"/>
        <w:rPr>
          <w:rFonts w:eastAsia="Calibri"/>
          <w:szCs w:val="24"/>
        </w:rPr>
      </w:pPr>
      <w:r>
        <w:rPr>
          <w:rFonts w:eastAsia="Calibri"/>
          <w:szCs w:val="24"/>
        </w:rPr>
        <w:t xml:space="preserve">Lucy </w:t>
      </w:r>
      <w:proofErr w:type="spellStart"/>
      <w:r>
        <w:rPr>
          <w:rFonts w:eastAsia="Calibri"/>
          <w:szCs w:val="24"/>
        </w:rPr>
        <w:t>Whitmarsh</w:t>
      </w:r>
      <w:proofErr w:type="spellEnd"/>
      <w:r w:rsidR="00AD6D45">
        <w:rPr>
          <w:rFonts w:eastAsia="Calibri"/>
          <w:szCs w:val="24"/>
        </w:rPr>
        <w:t>, neighborhood association representative and advocate of fire-wise community program</w:t>
      </w:r>
      <w:r>
        <w:rPr>
          <w:rFonts w:eastAsia="Calibri"/>
          <w:szCs w:val="24"/>
        </w:rPr>
        <w:t xml:space="preserve"> spoke about the fire prevention training and the modifier situations.</w:t>
      </w:r>
    </w:p>
    <w:p w:rsidR="00A33B66" w:rsidRPr="001C7A7F" w:rsidRDefault="00A33B66" w:rsidP="00A33B66">
      <w:pPr>
        <w:pStyle w:val="ListParagraph"/>
        <w:ind w:left="0"/>
        <w:rPr>
          <w:rFonts w:eastAsia="Calibri"/>
          <w:szCs w:val="24"/>
        </w:rPr>
      </w:pPr>
    </w:p>
    <w:p w:rsidR="00A33B66" w:rsidRPr="00766025" w:rsidRDefault="00A33B66" w:rsidP="00A33B66">
      <w:pPr>
        <w:pStyle w:val="ListParagraph"/>
        <w:spacing w:after="0" w:line="240" w:lineRule="auto"/>
        <w:ind w:left="0"/>
        <w:rPr>
          <w:rFonts w:eastAsia="Calibri"/>
          <w:szCs w:val="24"/>
        </w:rPr>
      </w:pPr>
      <w:r>
        <w:rPr>
          <w:rFonts w:eastAsia="Calibri"/>
          <w:szCs w:val="24"/>
        </w:rPr>
        <w:t>Fabian Montano</w:t>
      </w:r>
      <w:r w:rsidR="00AD6D45">
        <w:rPr>
          <w:rFonts w:eastAsia="Calibri"/>
          <w:szCs w:val="24"/>
        </w:rPr>
        <w:t xml:space="preserve"> of the US Forest Service</w:t>
      </w:r>
      <w:r>
        <w:rPr>
          <w:rFonts w:eastAsia="Calibri"/>
          <w:szCs w:val="24"/>
        </w:rPr>
        <w:t xml:space="preserve"> explained the “Mock Fires.”  He explains how they would like for people to </w:t>
      </w:r>
      <w:proofErr w:type="gramStart"/>
      <w:r>
        <w:rPr>
          <w:rFonts w:eastAsia="Calibri"/>
          <w:szCs w:val="24"/>
        </w:rPr>
        <w:t>back</w:t>
      </w:r>
      <w:proofErr w:type="gramEnd"/>
      <w:r>
        <w:rPr>
          <w:rFonts w:eastAsia="Calibri"/>
          <w:szCs w:val="24"/>
        </w:rPr>
        <w:t xml:space="preserve"> up the forest on NEPA projects and help get treatments in certain areas.</w:t>
      </w:r>
    </w:p>
    <w:p w:rsidR="00A33B66" w:rsidRDefault="00A33B66" w:rsidP="00A33B66">
      <w:pPr>
        <w:pStyle w:val="ListParagraph"/>
        <w:spacing w:after="0" w:line="240" w:lineRule="auto"/>
        <w:ind w:left="0"/>
        <w:rPr>
          <w:rFonts w:eastAsia="Calibri"/>
          <w:szCs w:val="24"/>
        </w:rPr>
      </w:pPr>
    </w:p>
    <w:p w:rsidR="00A33B66" w:rsidRDefault="00A33B66" w:rsidP="00A33B66">
      <w:pPr>
        <w:pStyle w:val="ListParagraph"/>
        <w:spacing w:after="0" w:line="240" w:lineRule="auto"/>
        <w:ind w:left="0"/>
        <w:rPr>
          <w:rFonts w:eastAsia="Calibri"/>
          <w:szCs w:val="24"/>
        </w:rPr>
      </w:pPr>
      <w:r>
        <w:rPr>
          <w:rFonts w:eastAsia="Calibri"/>
          <w:szCs w:val="24"/>
        </w:rPr>
        <w:t>Diane Ta</w:t>
      </w:r>
      <w:r w:rsidR="00AD6D45">
        <w:rPr>
          <w:rFonts w:eastAsia="Calibri"/>
          <w:szCs w:val="24"/>
        </w:rPr>
        <w:t>liaferro, Silver City District, USFS District Ranger,</w:t>
      </w:r>
      <w:r>
        <w:rPr>
          <w:rFonts w:eastAsia="Calibri"/>
          <w:szCs w:val="24"/>
        </w:rPr>
        <w:t xml:space="preserve"> informed the Eco Watershed group about pre-assessment meetings </w:t>
      </w:r>
      <w:r w:rsidR="00AD6D45">
        <w:rPr>
          <w:rFonts w:eastAsia="Calibri"/>
          <w:szCs w:val="24"/>
        </w:rPr>
        <w:t xml:space="preserve">underway </w:t>
      </w:r>
      <w:r>
        <w:rPr>
          <w:rFonts w:eastAsia="Calibri"/>
          <w:szCs w:val="24"/>
        </w:rPr>
        <w:t xml:space="preserve">to get ready for fire season and </w:t>
      </w:r>
      <w:r w:rsidR="00AD6D45">
        <w:rPr>
          <w:rFonts w:eastAsia="Calibri"/>
          <w:szCs w:val="24"/>
        </w:rPr>
        <w:t xml:space="preserve">on-going efforts </w:t>
      </w:r>
      <w:proofErr w:type="gramStart"/>
      <w:r w:rsidR="00AD6D45">
        <w:rPr>
          <w:rFonts w:eastAsia="Calibri"/>
          <w:szCs w:val="24"/>
        </w:rPr>
        <w:t xml:space="preserve">to </w:t>
      </w:r>
      <w:r>
        <w:rPr>
          <w:rFonts w:eastAsia="Calibri"/>
          <w:szCs w:val="24"/>
        </w:rPr>
        <w:t xml:space="preserve"> engage</w:t>
      </w:r>
      <w:proofErr w:type="gramEnd"/>
      <w:r>
        <w:rPr>
          <w:rFonts w:eastAsia="Calibri"/>
          <w:szCs w:val="24"/>
        </w:rPr>
        <w:t xml:space="preserve"> the public.  She also informed the Eco Watershed group</w:t>
      </w:r>
      <w:r w:rsidR="00AD6D45">
        <w:rPr>
          <w:rFonts w:eastAsia="Calibri"/>
          <w:szCs w:val="24"/>
        </w:rPr>
        <w:t xml:space="preserve"> of the various fuels reduction projects planned including a proposed prescribed burn in the </w:t>
      </w:r>
      <w:proofErr w:type="spellStart"/>
      <w:r w:rsidR="00AD6D45">
        <w:rPr>
          <w:rFonts w:eastAsia="Calibri"/>
          <w:szCs w:val="24"/>
        </w:rPr>
        <w:t>Pinos</w:t>
      </w:r>
      <w:proofErr w:type="spellEnd"/>
      <w:r w:rsidR="00AD6D45">
        <w:rPr>
          <w:rFonts w:eastAsia="Calibri"/>
          <w:szCs w:val="24"/>
        </w:rPr>
        <w:t xml:space="preserve"> Altos area</w:t>
      </w:r>
      <w:r>
        <w:rPr>
          <w:rFonts w:eastAsia="Calibri"/>
          <w:szCs w:val="24"/>
        </w:rPr>
        <w:t>.</w:t>
      </w:r>
    </w:p>
    <w:p w:rsidR="00A33B66" w:rsidRPr="008D18A0" w:rsidRDefault="00A33B66" w:rsidP="00A33B66">
      <w:pPr>
        <w:pStyle w:val="ListParagraph"/>
        <w:ind w:left="0"/>
        <w:rPr>
          <w:rFonts w:eastAsia="Calibri"/>
          <w:szCs w:val="24"/>
        </w:rPr>
      </w:pPr>
    </w:p>
    <w:p w:rsidR="00A33B66" w:rsidRDefault="00A33B66" w:rsidP="00A33B66">
      <w:pPr>
        <w:pStyle w:val="ListParagraph"/>
        <w:spacing w:after="0" w:line="240" w:lineRule="auto"/>
        <w:ind w:left="0"/>
        <w:rPr>
          <w:rFonts w:eastAsia="Calibri"/>
          <w:szCs w:val="24"/>
        </w:rPr>
      </w:pPr>
      <w:r>
        <w:rPr>
          <w:rFonts w:eastAsia="Calibri"/>
          <w:szCs w:val="24"/>
        </w:rPr>
        <w:t xml:space="preserve">Nick </w:t>
      </w:r>
      <w:proofErr w:type="spellStart"/>
      <w:r>
        <w:rPr>
          <w:rFonts w:eastAsia="Calibri"/>
          <w:szCs w:val="24"/>
        </w:rPr>
        <w:t>Su</w:t>
      </w:r>
      <w:r w:rsidR="00F84D22">
        <w:rPr>
          <w:rFonts w:eastAsia="Calibri"/>
          <w:szCs w:val="24"/>
        </w:rPr>
        <w:t>ss</w:t>
      </w:r>
      <w:r>
        <w:rPr>
          <w:rFonts w:eastAsia="Calibri"/>
          <w:szCs w:val="24"/>
        </w:rPr>
        <w:t>illo</w:t>
      </w:r>
      <w:proofErr w:type="spellEnd"/>
      <w:r w:rsidR="00AD6D45">
        <w:rPr>
          <w:rFonts w:eastAsia="Calibri"/>
          <w:szCs w:val="24"/>
        </w:rPr>
        <w:t>, Silver City Fire Department representative,</w:t>
      </w:r>
      <w:r>
        <w:rPr>
          <w:rFonts w:eastAsia="Calibri"/>
          <w:szCs w:val="24"/>
        </w:rPr>
        <w:t xml:space="preserve"> informed the Eco Watershed group about the nine Geographic Target Areas</w:t>
      </w:r>
      <w:r>
        <w:rPr>
          <w:rFonts w:eastAsia="Calibri"/>
          <w:szCs w:val="24"/>
        </w:rPr>
        <w:t xml:space="preserve"> within the Silver City CWPP</w:t>
      </w:r>
      <w:r>
        <w:rPr>
          <w:rFonts w:eastAsia="Calibri"/>
          <w:szCs w:val="24"/>
        </w:rPr>
        <w:t xml:space="preserve">. He also spoke about the Official National Fire Protection and suggested that the County </w:t>
      </w:r>
      <w:r w:rsidR="00AD6D45">
        <w:rPr>
          <w:rFonts w:eastAsia="Calibri"/>
          <w:szCs w:val="24"/>
        </w:rPr>
        <w:t xml:space="preserve">formally participant in the completion of the Silver City </w:t>
      </w:r>
      <w:r>
        <w:rPr>
          <w:rFonts w:eastAsia="Calibri"/>
          <w:szCs w:val="24"/>
        </w:rPr>
        <w:t>CWPP.</w:t>
      </w:r>
    </w:p>
    <w:p w:rsidR="00A33B66" w:rsidRPr="003C73FC" w:rsidRDefault="00A33B66" w:rsidP="00A33B66">
      <w:pPr>
        <w:pStyle w:val="ListParagraph"/>
        <w:ind w:left="0"/>
        <w:rPr>
          <w:rFonts w:eastAsia="Calibri"/>
          <w:szCs w:val="24"/>
        </w:rPr>
      </w:pPr>
    </w:p>
    <w:p w:rsidR="00A33B66" w:rsidRDefault="00A33B66" w:rsidP="00A33B66">
      <w:pPr>
        <w:rPr>
          <w:rFonts w:eastAsia="Calibri"/>
          <w:szCs w:val="24"/>
        </w:rPr>
      </w:pPr>
      <w:r>
        <w:rPr>
          <w:rFonts w:eastAsia="Calibri"/>
          <w:szCs w:val="24"/>
        </w:rPr>
        <w:t>Tonya Vowels</w:t>
      </w:r>
      <w:r w:rsidR="00AD6D45">
        <w:rPr>
          <w:rFonts w:eastAsia="Calibri"/>
          <w:szCs w:val="24"/>
        </w:rPr>
        <w:t xml:space="preserve">, State Forestry representative, outlined </w:t>
      </w:r>
      <w:r w:rsidR="00F84D22">
        <w:rPr>
          <w:rFonts w:eastAsia="Calibri"/>
          <w:szCs w:val="24"/>
        </w:rPr>
        <w:t xml:space="preserve">State Forestry interest in doing more treatments in </w:t>
      </w:r>
      <w:proofErr w:type="spellStart"/>
      <w:r w:rsidR="00F84D22">
        <w:rPr>
          <w:rFonts w:eastAsia="Calibri"/>
          <w:szCs w:val="24"/>
        </w:rPr>
        <w:t>Pinos</w:t>
      </w:r>
      <w:proofErr w:type="spellEnd"/>
      <w:r w:rsidR="00F84D22">
        <w:rPr>
          <w:rFonts w:eastAsia="Calibri"/>
          <w:szCs w:val="24"/>
        </w:rPr>
        <w:t xml:space="preserve"> Altos when funds were available in addition to presenting fuels reduction </w:t>
      </w:r>
      <w:r w:rsidR="00F84D22">
        <w:rPr>
          <w:rFonts w:eastAsia="Calibri"/>
          <w:szCs w:val="24"/>
        </w:rPr>
        <w:lastRenderedPageBreak/>
        <w:t xml:space="preserve">treatment options to local residence and training </w:t>
      </w:r>
      <w:r>
        <w:rPr>
          <w:rFonts w:eastAsia="Calibri"/>
          <w:szCs w:val="24"/>
        </w:rPr>
        <w:t xml:space="preserve">Volunteer Fire Departments </w:t>
      </w:r>
      <w:r w:rsidR="00F84D22">
        <w:rPr>
          <w:rFonts w:eastAsia="Calibri"/>
          <w:szCs w:val="24"/>
        </w:rPr>
        <w:t>members to do fire risk ass</w:t>
      </w:r>
      <w:r>
        <w:rPr>
          <w:rFonts w:eastAsia="Calibri"/>
          <w:szCs w:val="24"/>
        </w:rPr>
        <w:t>essments</w:t>
      </w:r>
      <w:r w:rsidR="00F84D22">
        <w:rPr>
          <w:rFonts w:eastAsia="Calibri"/>
          <w:szCs w:val="24"/>
        </w:rPr>
        <w:t xml:space="preserve"> within their districts.</w:t>
      </w:r>
    </w:p>
    <w:p w:rsidR="004862C8" w:rsidRPr="004862C8" w:rsidRDefault="004862C8" w:rsidP="00A33B66">
      <w:pPr>
        <w:rPr>
          <w:b/>
        </w:rPr>
      </w:pPr>
      <w:r w:rsidRPr="004862C8">
        <w:rPr>
          <w:rFonts w:eastAsia="Calibri"/>
          <w:b/>
          <w:szCs w:val="24"/>
        </w:rPr>
        <w:t>Interstate Stream Commission Update</w:t>
      </w:r>
    </w:p>
    <w:p w:rsidR="00054998" w:rsidRDefault="00054998" w:rsidP="004862C8">
      <w:pPr>
        <w:pStyle w:val="ListParagraph"/>
        <w:spacing w:after="0" w:line="240" w:lineRule="auto"/>
        <w:ind w:left="0"/>
        <w:rPr>
          <w:rFonts w:eastAsia="Calibri"/>
          <w:szCs w:val="24"/>
        </w:rPr>
      </w:pPr>
      <w:r w:rsidRPr="00054998">
        <w:rPr>
          <w:rFonts w:eastAsia="Calibri"/>
          <w:szCs w:val="24"/>
        </w:rPr>
        <w:t>Martha Cooper</w:t>
      </w:r>
      <w:r w:rsidR="0057717D">
        <w:rPr>
          <w:rFonts w:eastAsia="Calibri"/>
          <w:szCs w:val="24"/>
        </w:rPr>
        <w:t xml:space="preserve"> informed the Eco Watershed group that the Water Plan in the four corner area is complete.  She explained how programs, policies and project are good to have in the Water Plan for funding.  </w:t>
      </w:r>
      <w:r w:rsidR="00F354F6">
        <w:rPr>
          <w:rFonts w:eastAsia="Calibri"/>
          <w:szCs w:val="24"/>
        </w:rPr>
        <w:t xml:space="preserve">She said that the opportunity </w:t>
      </w:r>
      <w:r w:rsidR="0018436D">
        <w:rPr>
          <w:rFonts w:eastAsia="Calibri"/>
          <w:szCs w:val="24"/>
        </w:rPr>
        <w:t xml:space="preserve">to apply for funding is once priority is established. </w:t>
      </w:r>
    </w:p>
    <w:p w:rsidR="0057717D" w:rsidRPr="00054998" w:rsidRDefault="0057717D" w:rsidP="0057717D">
      <w:pPr>
        <w:pStyle w:val="ListParagraph"/>
        <w:spacing w:after="0" w:line="240" w:lineRule="auto"/>
        <w:ind w:left="900"/>
        <w:jc w:val="both"/>
        <w:rPr>
          <w:rFonts w:eastAsia="Calibri"/>
          <w:szCs w:val="24"/>
        </w:rPr>
      </w:pPr>
    </w:p>
    <w:p w:rsidR="00F84D22" w:rsidRDefault="00F84D22" w:rsidP="004862C8">
      <w:pPr>
        <w:pStyle w:val="ListParagraph"/>
        <w:ind w:left="0"/>
        <w:rPr>
          <w:rFonts w:eastAsia="Calibri"/>
          <w:b/>
          <w:szCs w:val="24"/>
        </w:rPr>
      </w:pPr>
      <w:r>
        <w:rPr>
          <w:rFonts w:eastAsia="Calibri"/>
          <w:b/>
          <w:szCs w:val="24"/>
        </w:rPr>
        <w:t>Community Wildfire Protection Plan (CWPP)</w:t>
      </w:r>
    </w:p>
    <w:p w:rsidR="00F84D22" w:rsidRPr="00F84D22" w:rsidRDefault="00F84D22" w:rsidP="00F84D22">
      <w:pPr>
        <w:spacing w:after="0" w:line="240" w:lineRule="auto"/>
        <w:contextualSpacing/>
        <w:rPr>
          <w:rFonts w:eastAsia="Calibri"/>
          <w:szCs w:val="24"/>
        </w:rPr>
      </w:pPr>
      <w:r w:rsidRPr="00F84D22">
        <w:rPr>
          <w:rFonts w:eastAsia="Calibri"/>
          <w:szCs w:val="24"/>
        </w:rPr>
        <w:t xml:space="preserve">Ralph Pope </w:t>
      </w:r>
      <w:r>
        <w:rPr>
          <w:rFonts w:eastAsia="Calibri"/>
          <w:szCs w:val="24"/>
        </w:rPr>
        <w:t xml:space="preserve">reviewed timeline for finalizing the CWPP (final by July). He highlighted </w:t>
      </w:r>
      <w:r w:rsidR="00F80481">
        <w:rPr>
          <w:rFonts w:eastAsia="Calibri"/>
          <w:szCs w:val="24"/>
        </w:rPr>
        <w:t>h</w:t>
      </w:r>
      <w:r>
        <w:rPr>
          <w:rFonts w:eastAsia="Calibri"/>
          <w:szCs w:val="24"/>
        </w:rPr>
        <w:t xml:space="preserve">is </w:t>
      </w:r>
      <w:r w:rsidRPr="00F84D22">
        <w:rPr>
          <w:rFonts w:eastAsia="Calibri"/>
          <w:szCs w:val="24"/>
        </w:rPr>
        <w:t xml:space="preserve">main concern </w:t>
      </w:r>
      <w:r>
        <w:rPr>
          <w:rFonts w:eastAsia="Calibri"/>
          <w:szCs w:val="24"/>
        </w:rPr>
        <w:t xml:space="preserve">of how </w:t>
      </w:r>
      <w:r w:rsidR="00F80481">
        <w:rPr>
          <w:rFonts w:eastAsia="Calibri"/>
          <w:szCs w:val="24"/>
        </w:rPr>
        <w:t xml:space="preserve">the </w:t>
      </w:r>
      <w:r>
        <w:rPr>
          <w:rFonts w:eastAsia="Calibri"/>
          <w:szCs w:val="24"/>
        </w:rPr>
        <w:t>CWPP, once complete, could be access</w:t>
      </w:r>
      <w:r w:rsidR="00F80481">
        <w:rPr>
          <w:rFonts w:eastAsia="Calibri"/>
          <w:szCs w:val="24"/>
        </w:rPr>
        <w:t>ed</w:t>
      </w:r>
      <w:r>
        <w:rPr>
          <w:rFonts w:eastAsia="Calibri"/>
          <w:szCs w:val="24"/>
        </w:rPr>
        <w:t xml:space="preserve"> by the public. The hope is that </w:t>
      </w:r>
      <w:r w:rsidR="00F80481">
        <w:rPr>
          <w:rFonts w:eastAsia="Calibri"/>
          <w:szCs w:val="24"/>
        </w:rPr>
        <w:t xml:space="preserve">the </w:t>
      </w:r>
      <w:r w:rsidRPr="00F84D22">
        <w:rPr>
          <w:rFonts w:eastAsia="Calibri"/>
          <w:szCs w:val="24"/>
        </w:rPr>
        <w:t xml:space="preserve">CWPP </w:t>
      </w:r>
      <w:r w:rsidR="00F80481">
        <w:rPr>
          <w:rFonts w:eastAsia="Calibri"/>
          <w:szCs w:val="24"/>
        </w:rPr>
        <w:t xml:space="preserve">will serve as </w:t>
      </w:r>
      <w:r w:rsidRPr="00F84D22">
        <w:rPr>
          <w:rFonts w:eastAsia="Calibri"/>
          <w:szCs w:val="24"/>
        </w:rPr>
        <w:t>a living document and</w:t>
      </w:r>
      <w:r w:rsidR="00F80481">
        <w:rPr>
          <w:rFonts w:eastAsia="Calibri"/>
          <w:szCs w:val="24"/>
        </w:rPr>
        <w:t xml:space="preserve"> will be </w:t>
      </w:r>
      <w:r w:rsidRPr="00F84D22">
        <w:rPr>
          <w:rFonts w:eastAsia="Calibri"/>
          <w:szCs w:val="24"/>
        </w:rPr>
        <w:t xml:space="preserve">updated </w:t>
      </w:r>
      <w:r w:rsidR="00F80481">
        <w:rPr>
          <w:rFonts w:eastAsia="Calibri"/>
          <w:szCs w:val="24"/>
        </w:rPr>
        <w:t xml:space="preserve">as needed with annual tracking occurring to update information on project status (completed vs current vs planned). He asked that the Eco-Watershed Planning Group take a role in reviewing and updating the CWPP. No decision on role of planning group was decided during this meeting beyond active support as many members in planning group also participated in the update process of this CWPP from 2009. </w:t>
      </w:r>
    </w:p>
    <w:p w:rsidR="00F84D22" w:rsidRDefault="00F84D22" w:rsidP="004862C8">
      <w:pPr>
        <w:pStyle w:val="ListParagraph"/>
        <w:ind w:left="0"/>
        <w:rPr>
          <w:rFonts w:eastAsia="Calibri"/>
          <w:b/>
          <w:szCs w:val="24"/>
        </w:rPr>
      </w:pPr>
    </w:p>
    <w:p w:rsidR="008D18A0" w:rsidRPr="004862C8" w:rsidRDefault="004862C8" w:rsidP="004862C8">
      <w:pPr>
        <w:pStyle w:val="ListParagraph"/>
        <w:ind w:left="0"/>
        <w:rPr>
          <w:rFonts w:eastAsia="Calibri"/>
          <w:b/>
          <w:szCs w:val="24"/>
        </w:rPr>
      </w:pPr>
      <w:r w:rsidRPr="004862C8">
        <w:rPr>
          <w:rFonts w:eastAsia="Calibri"/>
          <w:b/>
          <w:szCs w:val="24"/>
        </w:rPr>
        <w:t xml:space="preserve">All </w:t>
      </w:r>
      <w:proofErr w:type="gramStart"/>
      <w:r w:rsidRPr="004862C8">
        <w:rPr>
          <w:rFonts w:eastAsia="Calibri"/>
          <w:b/>
          <w:szCs w:val="24"/>
        </w:rPr>
        <w:t>About</w:t>
      </w:r>
      <w:proofErr w:type="gramEnd"/>
      <w:r w:rsidRPr="004862C8">
        <w:rPr>
          <w:rFonts w:eastAsia="Calibri"/>
          <w:b/>
          <w:szCs w:val="24"/>
        </w:rPr>
        <w:t xml:space="preserve"> Watersheds Website</w:t>
      </w:r>
    </w:p>
    <w:p w:rsidR="004862C8" w:rsidRDefault="004862C8" w:rsidP="004862C8">
      <w:pPr>
        <w:pStyle w:val="ListParagraph"/>
        <w:ind w:left="0"/>
        <w:rPr>
          <w:rFonts w:eastAsia="Calibri"/>
          <w:szCs w:val="24"/>
        </w:rPr>
      </w:pPr>
    </w:p>
    <w:p w:rsidR="004862C8" w:rsidRDefault="004862C8" w:rsidP="004862C8">
      <w:pPr>
        <w:pStyle w:val="ListParagraph"/>
        <w:ind w:left="0"/>
        <w:rPr>
          <w:rFonts w:eastAsia="Calibri"/>
          <w:szCs w:val="24"/>
        </w:rPr>
      </w:pPr>
      <w:r>
        <w:rPr>
          <w:rFonts w:eastAsia="Calibri"/>
          <w:szCs w:val="24"/>
        </w:rPr>
        <w:t xml:space="preserve">Vicky reviewed the list of maps and minutes that are on the all about watersheds website and how to access the site. At the Counties request along with agreement of Eco-Watershed Planning Group, final maps and summary meeting minutes will be put on the All </w:t>
      </w:r>
      <w:proofErr w:type="gramStart"/>
      <w:r>
        <w:rPr>
          <w:rFonts w:eastAsia="Calibri"/>
          <w:szCs w:val="24"/>
        </w:rPr>
        <w:t>About</w:t>
      </w:r>
      <w:proofErr w:type="gramEnd"/>
      <w:r>
        <w:rPr>
          <w:rFonts w:eastAsia="Calibri"/>
          <w:szCs w:val="24"/>
        </w:rPr>
        <w:t xml:space="preserve"> Watersheds website under Grant County Eco-Watershed Planning Group in the public folder. Vicky reviewed with the group how to navigate on the computer to get to this folder. </w:t>
      </w:r>
    </w:p>
    <w:p w:rsidR="00F84D22" w:rsidRDefault="00F84D22" w:rsidP="004862C8">
      <w:pPr>
        <w:pStyle w:val="ListParagraph"/>
        <w:ind w:left="0"/>
        <w:rPr>
          <w:rFonts w:eastAsia="Calibri"/>
          <w:szCs w:val="24"/>
        </w:rPr>
      </w:pPr>
    </w:p>
    <w:p w:rsidR="00F84D22" w:rsidRPr="00F84D22" w:rsidRDefault="00F84D22" w:rsidP="00F84D22">
      <w:pPr>
        <w:spacing w:after="0" w:line="240" w:lineRule="auto"/>
        <w:rPr>
          <w:rFonts w:eastAsia="Calibri"/>
          <w:szCs w:val="24"/>
        </w:rPr>
      </w:pPr>
      <w:r w:rsidRPr="00F84D22">
        <w:rPr>
          <w:rFonts w:eastAsia="Calibri"/>
          <w:szCs w:val="24"/>
        </w:rPr>
        <w:t>Meeting Participants Included:</w:t>
      </w:r>
    </w:p>
    <w:p w:rsidR="00F84D22" w:rsidRDefault="00F84D22" w:rsidP="004862C8">
      <w:pPr>
        <w:pStyle w:val="ListParagraph"/>
        <w:ind w:left="0"/>
        <w:rPr>
          <w:rFonts w:eastAsia="Calibri"/>
          <w:szCs w:val="24"/>
        </w:rPr>
      </w:pPr>
    </w:p>
    <w:p w:rsidR="00F84D22" w:rsidRDefault="00F84D22" w:rsidP="004862C8">
      <w:pPr>
        <w:pStyle w:val="ListParagraph"/>
        <w:ind w:left="0"/>
        <w:rPr>
          <w:rFonts w:eastAsia="Calibri"/>
          <w:szCs w:val="24"/>
        </w:rPr>
      </w:pPr>
      <w:proofErr w:type="spellStart"/>
      <w:r>
        <w:rPr>
          <w:rFonts w:eastAsia="Calibri"/>
          <w:szCs w:val="24"/>
        </w:rPr>
        <w:t>Denisha</w:t>
      </w:r>
      <w:proofErr w:type="spellEnd"/>
      <w:r>
        <w:rPr>
          <w:rFonts w:eastAsia="Calibri"/>
          <w:szCs w:val="24"/>
        </w:rPr>
        <w:t xml:space="preserve"> Lucero</w:t>
      </w:r>
    </w:p>
    <w:p w:rsidR="00F84D22" w:rsidRDefault="00F84D22" w:rsidP="004862C8">
      <w:pPr>
        <w:pStyle w:val="ListParagraph"/>
        <w:ind w:left="0"/>
        <w:rPr>
          <w:rFonts w:eastAsia="Calibri"/>
          <w:szCs w:val="24"/>
        </w:rPr>
      </w:pPr>
      <w:r>
        <w:rPr>
          <w:rFonts w:eastAsia="Calibri"/>
          <w:szCs w:val="24"/>
        </w:rPr>
        <w:t>Gabriel Ramos</w:t>
      </w:r>
    </w:p>
    <w:p w:rsidR="00F84D22" w:rsidRDefault="00F84D22" w:rsidP="004862C8">
      <w:pPr>
        <w:pStyle w:val="ListParagraph"/>
        <w:ind w:left="0"/>
        <w:rPr>
          <w:rFonts w:eastAsia="Calibri"/>
          <w:szCs w:val="24"/>
        </w:rPr>
      </w:pPr>
      <w:r>
        <w:rPr>
          <w:rFonts w:eastAsia="Calibri"/>
          <w:szCs w:val="24"/>
        </w:rPr>
        <w:t xml:space="preserve">Lucy </w:t>
      </w:r>
      <w:proofErr w:type="spellStart"/>
      <w:r>
        <w:rPr>
          <w:rFonts w:eastAsia="Calibri"/>
          <w:szCs w:val="24"/>
        </w:rPr>
        <w:t>Whitmarsh</w:t>
      </w:r>
      <w:bookmarkStart w:id="0" w:name="_GoBack"/>
      <w:bookmarkEnd w:id="0"/>
      <w:proofErr w:type="spellEnd"/>
    </w:p>
    <w:p w:rsidR="00F84D22" w:rsidRDefault="00F84D22" w:rsidP="004862C8">
      <w:pPr>
        <w:pStyle w:val="ListParagraph"/>
        <w:ind w:left="0"/>
        <w:rPr>
          <w:rFonts w:eastAsia="Calibri"/>
          <w:szCs w:val="24"/>
        </w:rPr>
      </w:pPr>
      <w:r>
        <w:rPr>
          <w:rFonts w:eastAsia="Calibri"/>
          <w:szCs w:val="24"/>
        </w:rPr>
        <w:t xml:space="preserve">Tonya </w:t>
      </w:r>
      <w:proofErr w:type="spellStart"/>
      <w:r>
        <w:rPr>
          <w:rFonts w:eastAsia="Calibri"/>
          <w:szCs w:val="24"/>
        </w:rPr>
        <w:t>Vowles</w:t>
      </w:r>
      <w:proofErr w:type="spellEnd"/>
    </w:p>
    <w:p w:rsidR="00F84D22" w:rsidRDefault="00F84D22" w:rsidP="004862C8">
      <w:pPr>
        <w:pStyle w:val="ListParagraph"/>
        <w:ind w:left="0"/>
        <w:rPr>
          <w:rFonts w:eastAsia="Calibri"/>
          <w:szCs w:val="24"/>
        </w:rPr>
      </w:pPr>
      <w:r>
        <w:rPr>
          <w:rFonts w:eastAsia="Calibri"/>
          <w:szCs w:val="24"/>
        </w:rPr>
        <w:t>Martha Cooper</w:t>
      </w:r>
    </w:p>
    <w:p w:rsidR="00F84D22" w:rsidRDefault="00F84D22" w:rsidP="004862C8">
      <w:pPr>
        <w:pStyle w:val="ListParagraph"/>
        <w:ind w:left="0"/>
        <w:rPr>
          <w:rFonts w:eastAsia="Calibri"/>
          <w:szCs w:val="24"/>
        </w:rPr>
      </w:pPr>
      <w:r>
        <w:rPr>
          <w:rFonts w:eastAsia="Calibri"/>
          <w:szCs w:val="24"/>
        </w:rPr>
        <w:t xml:space="preserve">Nick </w:t>
      </w:r>
      <w:proofErr w:type="spellStart"/>
      <w:r>
        <w:rPr>
          <w:rFonts w:eastAsia="Calibri"/>
          <w:szCs w:val="24"/>
        </w:rPr>
        <w:t>Sussillo</w:t>
      </w:r>
      <w:proofErr w:type="spellEnd"/>
    </w:p>
    <w:p w:rsidR="00F84D22" w:rsidRDefault="00F84D22" w:rsidP="004862C8">
      <w:pPr>
        <w:pStyle w:val="ListParagraph"/>
        <w:ind w:left="0"/>
        <w:rPr>
          <w:rFonts w:eastAsia="Calibri"/>
          <w:szCs w:val="24"/>
        </w:rPr>
      </w:pPr>
      <w:r>
        <w:rPr>
          <w:rFonts w:eastAsia="Calibri"/>
          <w:szCs w:val="24"/>
        </w:rPr>
        <w:t>Gerald Schultz</w:t>
      </w:r>
    </w:p>
    <w:p w:rsidR="00F84D22" w:rsidRDefault="00F84D22" w:rsidP="004862C8">
      <w:pPr>
        <w:pStyle w:val="ListParagraph"/>
        <w:ind w:left="0"/>
        <w:rPr>
          <w:rFonts w:eastAsia="Calibri"/>
          <w:szCs w:val="24"/>
        </w:rPr>
      </w:pPr>
      <w:r>
        <w:rPr>
          <w:rFonts w:eastAsia="Calibri"/>
          <w:szCs w:val="24"/>
        </w:rPr>
        <w:t>Jeremiah Garcia</w:t>
      </w:r>
    </w:p>
    <w:p w:rsidR="00F84D22" w:rsidRDefault="00F84D22" w:rsidP="004862C8">
      <w:pPr>
        <w:pStyle w:val="ListParagraph"/>
        <w:ind w:left="0"/>
        <w:rPr>
          <w:rFonts w:eastAsia="Calibri"/>
          <w:szCs w:val="24"/>
        </w:rPr>
      </w:pPr>
      <w:r>
        <w:rPr>
          <w:rFonts w:eastAsia="Calibri"/>
          <w:szCs w:val="24"/>
        </w:rPr>
        <w:t xml:space="preserve">Mick </w:t>
      </w:r>
      <w:proofErr w:type="spellStart"/>
      <w:r>
        <w:rPr>
          <w:rFonts w:eastAsia="Calibri"/>
          <w:szCs w:val="24"/>
        </w:rPr>
        <w:t>Deubel</w:t>
      </w:r>
      <w:proofErr w:type="spellEnd"/>
    </w:p>
    <w:p w:rsidR="00F84D22" w:rsidRDefault="00F84D22" w:rsidP="004862C8">
      <w:pPr>
        <w:pStyle w:val="ListParagraph"/>
        <w:ind w:left="0"/>
        <w:rPr>
          <w:rFonts w:eastAsia="Calibri"/>
          <w:szCs w:val="24"/>
        </w:rPr>
      </w:pPr>
      <w:r>
        <w:rPr>
          <w:rFonts w:eastAsia="Calibri"/>
          <w:szCs w:val="24"/>
        </w:rPr>
        <w:t>Cody Robertson</w:t>
      </w:r>
    </w:p>
    <w:p w:rsidR="00F84D22" w:rsidRDefault="00F84D22" w:rsidP="004862C8">
      <w:pPr>
        <w:pStyle w:val="ListParagraph"/>
        <w:ind w:left="0"/>
        <w:rPr>
          <w:rFonts w:eastAsia="Calibri"/>
          <w:szCs w:val="24"/>
        </w:rPr>
      </w:pPr>
      <w:r>
        <w:rPr>
          <w:rFonts w:eastAsia="Calibri"/>
          <w:szCs w:val="24"/>
        </w:rPr>
        <w:t>Fabian Montano</w:t>
      </w:r>
    </w:p>
    <w:p w:rsidR="00F84D22" w:rsidRDefault="00F84D22" w:rsidP="004862C8">
      <w:pPr>
        <w:pStyle w:val="ListParagraph"/>
        <w:ind w:left="0"/>
        <w:rPr>
          <w:rFonts w:eastAsia="Calibri"/>
          <w:szCs w:val="24"/>
        </w:rPr>
      </w:pPr>
      <w:r>
        <w:rPr>
          <w:rFonts w:eastAsia="Calibri"/>
          <w:szCs w:val="24"/>
        </w:rPr>
        <w:t>Ralph Pope</w:t>
      </w:r>
    </w:p>
    <w:p w:rsidR="00F84D22" w:rsidRDefault="00F84D22" w:rsidP="004862C8">
      <w:pPr>
        <w:pStyle w:val="ListParagraph"/>
        <w:ind w:left="0"/>
        <w:rPr>
          <w:rFonts w:eastAsia="Calibri"/>
          <w:szCs w:val="24"/>
        </w:rPr>
      </w:pPr>
      <w:r>
        <w:rPr>
          <w:rFonts w:eastAsia="Calibri"/>
          <w:szCs w:val="24"/>
        </w:rPr>
        <w:t>Randy Villa</w:t>
      </w:r>
    </w:p>
    <w:p w:rsidR="00F84D22" w:rsidRDefault="00F84D22" w:rsidP="004862C8">
      <w:pPr>
        <w:pStyle w:val="ListParagraph"/>
        <w:ind w:left="0"/>
        <w:rPr>
          <w:rFonts w:eastAsia="Calibri"/>
          <w:szCs w:val="24"/>
        </w:rPr>
      </w:pPr>
      <w:r>
        <w:rPr>
          <w:rFonts w:eastAsia="Calibri"/>
          <w:szCs w:val="24"/>
        </w:rPr>
        <w:t>Diane Taliaferro</w:t>
      </w:r>
    </w:p>
    <w:p w:rsidR="00F84D22" w:rsidRPr="008D18A0" w:rsidRDefault="00F84D22" w:rsidP="004862C8">
      <w:pPr>
        <w:pStyle w:val="ListParagraph"/>
        <w:ind w:left="0"/>
        <w:rPr>
          <w:rFonts w:eastAsia="Calibri"/>
          <w:szCs w:val="24"/>
        </w:rPr>
      </w:pPr>
      <w:r>
        <w:rPr>
          <w:rFonts w:eastAsia="Calibri"/>
          <w:szCs w:val="24"/>
        </w:rPr>
        <w:t>Vicky Estrada</w:t>
      </w:r>
    </w:p>
    <w:sectPr w:rsidR="00F84D22" w:rsidRPr="008D18A0" w:rsidSect="00F80481">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C20"/>
    <w:multiLevelType w:val="hybridMultilevel"/>
    <w:tmpl w:val="A6C0AEC6"/>
    <w:lvl w:ilvl="0" w:tplc="578CF0F6">
      <w:numFmt w:val="bullet"/>
      <w:lvlText w:val="-"/>
      <w:lvlJc w:val="left"/>
      <w:pPr>
        <w:ind w:left="1440" w:hanging="360"/>
      </w:pPr>
      <w:rPr>
        <w:rFonts w:ascii="Times New Roman" w:eastAsia="Calibri"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1F1497"/>
    <w:multiLevelType w:val="hybridMultilevel"/>
    <w:tmpl w:val="9D7E929E"/>
    <w:lvl w:ilvl="0" w:tplc="841A74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5E332A"/>
    <w:multiLevelType w:val="hybridMultilevel"/>
    <w:tmpl w:val="A412CB58"/>
    <w:lvl w:ilvl="0" w:tplc="3D3A51C0">
      <w:numFmt w:val="bullet"/>
      <w:lvlText w:val="-"/>
      <w:lvlJc w:val="left"/>
      <w:pPr>
        <w:ind w:left="900" w:hanging="360"/>
      </w:pPr>
      <w:rPr>
        <w:rFonts w:ascii="Times New Roman" w:eastAsia="Calibr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17067D46"/>
    <w:multiLevelType w:val="hybridMultilevel"/>
    <w:tmpl w:val="C74EA3EA"/>
    <w:lvl w:ilvl="0" w:tplc="BAEC9E5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854770"/>
    <w:multiLevelType w:val="hybridMultilevel"/>
    <w:tmpl w:val="EA5A12CC"/>
    <w:lvl w:ilvl="0" w:tplc="25D49F2C">
      <w:numFmt w:val="bullet"/>
      <w:lvlText w:val="-"/>
      <w:lvlJc w:val="left"/>
      <w:pPr>
        <w:ind w:left="900" w:hanging="360"/>
      </w:pPr>
      <w:rPr>
        <w:rFonts w:ascii="Times New Roman" w:eastAsia="Calibr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25EA2ED1"/>
    <w:multiLevelType w:val="hybridMultilevel"/>
    <w:tmpl w:val="DB60A072"/>
    <w:lvl w:ilvl="0" w:tplc="CD8ACC3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132017"/>
    <w:multiLevelType w:val="hybridMultilevel"/>
    <w:tmpl w:val="5FCC96A2"/>
    <w:lvl w:ilvl="0" w:tplc="40A2D2E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225979"/>
    <w:multiLevelType w:val="hybridMultilevel"/>
    <w:tmpl w:val="7D189F5E"/>
    <w:lvl w:ilvl="0" w:tplc="2E56F5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5147656"/>
    <w:multiLevelType w:val="hybridMultilevel"/>
    <w:tmpl w:val="3C7E3F58"/>
    <w:lvl w:ilvl="0" w:tplc="9DDCACA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7C175A91"/>
    <w:multiLevelType w:val="hybridMultilevel"/>
    <w:tmpl w:val="76CE4128"/>
    <w:lvl w:ilvl="0" w:tplc="40A2D2E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9"/>
  </w:num>
  <w:num w:numId="3">
    <w:abstractNumId w:val="7"/>
  </w:num>
  <w:num w:numId="4">
    <w:abstractNumId w:val="1"/>
  </w:num>
  <w:num w:numId="5">
    <w:abstractNumId w:val="6"/>
  </w:num>
  <w:num w:numId="6">
    <w:abstractNumId w:val="8"/>
  </w:num>
  <w:num w:numId="7">
    <w:abstractNumId w:val="3"/>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4"/>
  </w:num>
  <w:num w:numId="1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8FA"/>
    <w:rsid w:val="00046A47"/>
    <w:rsid w:val="00054998"/>
    <w:rsid w:val="000B72E6"/>
    <w:rsid w:val="000C3F2A"/>
    <w:rsid w:val="000D6FFE"/>
    <w:rsid w:val="000E4EF5"/>
    <w:rsid w:val="000E79DA"/>
    <w:rsid w:val="0015704F"/>
    <w:rsid w:val="0018436D"/>
    <w:rsid w:val="001A264F"/>
    <w:rsid w:val="001A28FA"/>
    <w:rsid w:val="001C7A7F"/>
    <w:rsid w:val="00271296"/>
    <w:rsid w:val="00283B71"/>
    <w:rsid w:val="002B4C1E"/>
    <w:rsid w:val="002E64C3"/>
    <w:rsid w:val="00313B6B"/>
    <w:rsid w:val="003A0C58"/>
    <w:rsid w:val="003B5105"/>
    <w:rsid w:val="003C73FC"/>
    <w:rsid w:val="00417E36"/>
    <w:rsid w:val="004862C8"/>
    <w:rsid w:val="00492C34"/>
    <w:rsid w:val="004C4EA7"/>
    <w:rsid w:val="004D0DEE"/>
    <w:rsid w:val="004F4E72"/>
    <w:rsid w:val="005024E0"/>
    <w:rsid w:val="005306E5"/>
    <w:rsid w:val="00550D09"/>
    <w:rsid w:val="0055132D"/>
    <w:rsid w:val="00552EFF"/>
    <w:rsid w:val="0057717D"/>
    <w:rsid w:val="0059207D"/>
    <w:rsid w:val="005938CA"/>
    <w:rsid w:val="005A6828"/>
    <w:rsid w:val="005B146C"/>
    <w:rsid w:val="005B5198"/>
    <w:rsid w:val="005B5ABD"/>
    <w:rsid w:val="00623AC3"/>
    <w:rsid w:val="006368DE"/>
    <w:rsid w:val="00656515"/>
    <w:rsid w:val="00660274"/>
    <w:rsid w:val="00687167"/>
    <w:rsid w:val="006A5AAF"/>
    <w:rsid w:val="006E314A"/>
    <w:rsid w:val="006F31A3"/>
    <w:rsid w:val="00730266"/>
    <w:rsid w:val="007359C1"/>
    <w:rsid w:val="00737626"/>
    <w:rsid w:val="00742D31"/>
    <w:rsid w:val="0074319B"/>
    <w:rsid w:val="00747B24"/>
    <w:rsid w:val="00766025"/>
    <w:rsid w:val="00774690"/>
    <w:rsid w:val="00786627"/>
    <w:rsid w:val="007F5376"/>
    <w:rsid w:val="007F663C"/>
    <w:rsid w:val="00804EA3"/>
    <w:rsid w:val="008236F6"/>
    <w:rsid w:val="008320EE"/>
    <w:rsid w:val="008669D4"/>
    <w:rsid w:val="008B7340"/>
    <w:rsid w:val="008C2820"/>
    <w:rsid w:val="008D18A0"/>
    <w:rsid w:val="009150A1"/>
    <w:rsid w:val="00944340"/>
    <w:rsid w:val="00957234"/>
    <w:rsid w:val="00A26592"/>
    <w:rsid w:val="00A317E1"/>
    <w:rsid w:val="00A33B66"/>
    <w:rsid w:val="00A50004"/>
    <w:rsid w:val="00AD6D45"/>
    <w:rsid w:val="00B019B1"/>
    <w:rsid w:val="00B26B31"/>
    <w:rsid w:val="00B546DA"/>
    <w:rsid w:val="00B64A02"/>
    <w:rsid w:val="00B700E3"/>
    <w:rsid w:val="00B70FFA"/>
    <w:rsid w:val="00B716B4"/>
    <w:rsid w:val="00B82E85"/>
    <w:rsid w:val="00B939BB"/>
    <w:rsid w:val="00C17F8C"/>
    <w:rsid w:val="00C55FED"/>
    <w:rsid w:val="00C62975"/>
    <w:rsid w:val="00C755EA"/>
    <w:rsid w:val="00C87FAE"/>
    <w:rsid w:val="00CA1E83"/>
    <w:rsid w:val="00CD27E2"/>
    <w:rsid w:val="00CF2A7C"/>
    <w:rsid w:val="00D2712F"/>
    <w:rsid w:val="00D35AB2"/>
    <w:rsid w:val="00D41DA9"/>
    <w:rsid w:val="00D47FC3"/>
    <w:rsid w:val="00D729DB"/>
    <w:rsid w:val="00D73302"/>
    <w:rsid w:val="00D81678"/>
    <w:rsid w:val="00DA4B1A"/>
    <w:rsid w:val="00DB787B"/>
    <w:rsid w:val="00DC5FE9"/>
    <w:rsid w:val="00E11CA4"/>
    <w:rsid w:val="00E2211D"/>
    <w:rsid w:val="00E40A05"/>
    <w:rsid w:val="00EC06E3"/>
    <w:rsid w:val="00EC46B6"/>
    <w:rsid w:val="00EF18A4"/>
    <w:rsid w:val="00F354F6"/>
    <w:rsid w:val="00F40401"/>
    <w:rsid w:val="00F55D3F"/>
    <w:rsid w:val="00F80481"/>
    <w:rsid w:val="00F84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8FA"/>
    <w:pPr>
      <w:spacing w:after="200" w:line="276"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1A28FA"/>
    <w:rPr>
      <w:b/>
      <w:bCs/>
      <w:smallCaps/>
      <w:spacing w:val="5"/>
    </w:rPr>
  </w:style>
  <w:style w:type="paragraph" w:styleId="ListParagraph">
    <w:name w:val="List Paragraph"/>
    <w:basedOn w:val="Normal"/>
    <w:uiPriority w:val="34"/>
    <w:qFormat/>
    <w:rsid w:val="001A28FA"/>
    <w:pPr>
      <w:ind w:left="720"/>
      <w:contextualSpacing/>
    </w:pPr>
  </w:style>
  <w:style w:type="paragraph" w:styleId="NoSpacing">
    <w:name w:val="No Spacing"/>
    <w:uiPriority w:val="1"/>
    <w:qFormat/>
    <w:rsid w:val="00747B24"/>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8FA"/>
    <w:pPr>
      <w:spacing w:after="200" w:line="276"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1A28FA"/>
    <w:rPr>
      <w:b/>
      <w:bCs/>
      <w:smallCaps/>
      <w:spacing w:val="5"/>
    </w:rPr>
  </w:style>
  <w:style w:type="paragraph" w:styleId="ListParagraph">
    <w:name w:val="List Paragraph"/>
    <w:basedOn w:val="Normal"/>
    <w:uiPriority w:val="34"/>
    <w:qFormat/>
    <w:rsid w:val="001A28FA"/>
    <w:pPr>
      <w:ind w:left="720"/>
      <w:contextualSpacing/>
    </w:pPr>
  </w:style>
  <w:style w:type="paragraph" w:styleId="NoSpacing">
    <w:name w:val="No Spacing"/>
    <w:uiPriority w:val="1"/>
    <w:qFormat/>
    <w:rsid w:val="00747B24"/>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5208">
      <w:bodyDiv w:val="1"/>
      <w:marLeft w:val="0"/>
      <w:marRight w:val="0"/>
      <w:marTop w:val="0"/>
      <w:marBottom w:val="0"/>
      <w:divBdr>
        <w:top w:val="none" w:sz="0" w:space="0" w:color="auto"/>
        <w:left w:val="none" w:sz="0" w:space="0" w:color="auto"/>
        <w:bottom w:val="none" w:sz="0" w:space="0" w:color="auto"/>
        <w:right w:val="none" w:sz="0" w:space="0" w:color="auto"/>
      </w:divBdr>
    </w:div>
    <w:div w:id="640965320">
      <w:bodyDiv w:val="1"/>
      <w:marLeft w:val="0"/>
      <w:marRight w:val="0"/>
      <w:marTop w:val="0"/>
      <w:marBottom w:val="0"/>
      <w:divBdr>
        <w:top w:val="none" w:sz="0" w:space="0" w:color="auto"/>
        <w:left w:val="none" w:sz="0" w:space="0" w:color="auto"/>
        <w:bottom w:val="none" w:sz="0" w:space="0" w:color="auto"/>
        <w:right w:val="none" w:sz="0" w:space="0" w:color="auto"/>
      </w:divBdr>
    </w:div>
    <w:div w:id="934289372">
      <w:bodyDiv w:val="1"/>
      <w:marLeft w:val="0"/>
      <w:marRight w:val="0"/>
      <w:marTop w:val="0"/>
      <w:marBottom w:val="0"/>
      <w:divBdr>
        <w:top w:val="none" w:sz="0" w:space="0" w:color="auto"/>
        <w:left w:val="none" w:sz="0" w:space="0" w:color="auto"/>
        <w:bottom w:val="none" w:sz="0" w:space="0" w:color="auto"/>
        <w:right w:val="none" w:sz="0" w:space="0" w:color="auto"/>
      </w:divBdr>
    </w:div>
    <w:div w:id="95459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CCD1C-5274-42D0-A293-67F18BD88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Denisha Lucero</dc:creator>
  <cp:lastModifiedBy>vicky</cp:lastModifiedBy>
  <cp:revision>4</cp:revision>
  <cp:lastPrinted>2016-06-09T19:02:00Z</cp:lastPrinted>
  <dcterms:created xsi:type="dcterms:W3CDTF">2016-06-09T18:43:00Z</dcterms:created>
  <dcterms:modified xsi:type="dcterms:W3CDTF">2016-06-09T19:02:00Z</dcterms:modified>
</cp:coreProperties>
</file>